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76E" w:rsidRPr="000B3E05" w:rsidRDefault="00FC376E" w:rsidP="00FC376E">
      <w:pPr>
        <w:pStyle w:val="NoSpacing"/>
        <w:rPr>
          <w:b/>
          <w:sz w:val="20"/>
          <w:szCs w:val="20"/>
        </w:rPr>
      </w:pPr>
      <w:bookmarkStart w:id="0" w:name="_GoBack"/>
      <w:bookmarkEnd w:id="0"/>
      <w:r w:rsidRPr="000B3E05">
        <w:rPr>
          <w:b/>
          <w:sz w:val="20"/>
          <w:szCs w:val="20"/>
        </w:rPr>
        <w:t>Frederick County Teachers Association</w:t>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t>FCTA</w:t>
      </w:r>
    </w:p>
    <w:p w:rsidR="00FC376E" w:rsidRPr="000B3E05" w:rsidRDefault="00FC376E" w:rsidP="00FC376E">
      <w:pPr>
        <w:pStyle w:val="NoSpacing"/>
        <w:rPr>
          <w:b/>
          <w:sz w:val="20"/>
          <w:szCs w:val="20"/>
        </w:rPr>
      </w:pPr>
      <w:r w:rsidRPr="000B3E05">
        <w:rPr>
          <w:b/>
          <w:sz w:val="20"/>
          <w:szCs w:val="20"/>
        </w:rPr>
        <w:t xml:space="preserve">1 </w:t>
      </w:r>
      <w:proofErr w:type="spellStart"/>
      <w:r w:rsidRPr="000B3E05">
        <w:rPr>
          <w:b/>
          <w:sz w:val="20"/>
          <w:szCs w:val="20"/>
        </w:rPr>
        <w:t>Worman’s</w:t>
      </w:r>
      <w:proofErr w:type="spellEnd"/>
      <w:r w:rsidRPr="000B3E05">
        <w:rPr>
          <w:b/>
          <w:sz w:val="20"/>
          <w:szCs w:val="20"/>
        </w:rPr>
        <w:t xml:space="preserve"> Mill Court, Suite 16</w:t>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005A6D5B">
        <w:rPr>
          <w:b/>
          <w:sz w:val="20"/>
          <w:szCs w:val="20"/>
        </w:rPr>
        <w:t>2019-2020</w:t>
      </w:r>
      <w:r w:rsidR="007C680E">
        <w:rPr>
          <w:b/>
          <w:sz w:val="20"/>
          <w:szCs w:val="20"/>
        </w:rPr>
        <w:t xml:space="preserve"> </w:t>
      </w:r>
      <w:r w:rsidRPr="000B3E05">
        <w:rPr>
          <w:b/>
          <w:sz w:val="20"/>
          <w:szCs w:val="20"/>
        </w:rPr>
        <w:t>SICK LEAVE BANK</w:t>
      </w:r>
    </w:p>
    <w:p w:rsidR="00FC376E" w:rsidRPr="000B3E05" w:rsidRDefault="00FC376E" w:rsidP="00FC376E">
      <w:pPr>
        <w:pStyle w:val="NoSpacing"/>
        <w:rPr>
          <w:b/>
          <w:sz w:val="20"/>
          <w:szCs w:val="20"/>
        </w:rPr>
      </w:pPr>
      <w:r w:rsidRPr="000B3E05">
        <w:rPr>
          <w:b/>
          <w:sz w:val="20"/>
          <w:szCs w:val="20"/>
        </w:rPr>
        <w:t>Frederick, Maryland 21701</w:t>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t>MEMBERSHIP FORM</w:t>
      </w:r>
    </w:p>
    <w:p w:rsidR="00FC376E" w:rsidRPr="000B3E05" w:rsidRDefault="00FC376E" w:rsidP="00FC376E">
      <w:pPr>
        <w:pStyle w:val="NoSpacing"/>
        <w:rPr>
          <w:b/>
          <w:sz w:val="20"/>
          <w:szCs w:val="20"/>
        </w:rPr>
      </w:pPr>
      <w:r w:rsidRPr="000B3E05">
        <w:rPr>
          <w:b/>
          <w:sz w:val="20"/>
          <w:szCs w:val="20"/>
        </w:rPr>
        <w:t>301-662-9077</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The Sick Leave Bank for professional staff is sponsored by the Frederick County Teachers Association and administered by Frederick County Public Schools.  Its purpose is to provide sick leave to contributors to the bank after their accumulated sick leave has been exhausted.</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 xml:space="preserve">New staff may join the bank within thirty (30) days of employment by completing this form and donating one day of personal sick leave to the bank.  </w:t>
      </w:r>
      <w:r w:rsidRPr="004463E7">
        <w:rPr>
          <w:b/>
          <w:i/>
          <w:sz w:val="20"/>
          <w:szCs w:val="20"/>
          <w:u w:val="single"/>
        </w:rPr>
        <w:t>Non-FCTA members shall be charged an administrative fee of $200 for each sick leave bank request processed.</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Briefly, some of the requirements for using the sick leave bank are:</w:t>
      </w:r>
    </w:p>
    <w:p w:rsidR="00FC376E" w:rsidRPr="00564960" w:rsidRDefault="00FC376E" w:rsidP="00FC376E">
      <w:pPr>
        <w:pStyle w:val="NoSpacing"/>
        <w:rPr>
          <w:sz w:val="20"/>
          <w:szCs w:val="20"/>
        </w:rPr>
      </w:pPr>
    </w:p>
    <w:p w:rsidR="00FC376E" w:rsidRPr="00564960" w:rsidRDefault="00FC376E" w:rsidP="00FC376E">
      <w:pPr>
        <w:pStyle w:val="NoSpacing"/>
        <w:numPr>
          <w:ilvl w:val="0"/>
          <w:numId w:val="1"/>
        </w:numPr>
        <w:rPr>
          <w:sz w:val="20"/>
          <w:szCs w:val="20"/>
        </w:rPr>
      </w:pPr>
      <w:r w:rsidRPr="00564960">
        <w:rPr>
          <w:sz w:val="20"/>
          <w:szCs w:val="20"/>
        </w:rPr>
        <w:t>The staff member’s accumulated sick leave must be exhausted.</w:t>
      </w:r>
    </w:p>
    <w:p w:rsidR="00FC376E" w:rsidRPr="00564960" w:rsidRDefault="00FC376E" w:rsidP="00FC376E">
      <w:pPr>
        <w:pStyle w:val="NoSpacing"/>
        <w:numPr>
          <w:ilvl w:val="0"/>
          <w:numId w:val="1"/>
        </w:numPr>
        <w:rPr>
          <w:sz w:val="20"/>
          <w:szCs w:val="20"/>
        </w:rPr>
      </w:pPr>
      <w:r w:rsidRPr="00564960">
        <w:rPr>
          <w:sz w:val="20"/>
          <w:szCs w:val="20"/>
        </w:rPr>
        <w:t>The illness/injury must be prolonged, catastrophic, incapacitating and personal.</w:t>
      </w:r>
    </w:p>
    <w:p w:rsidR="00FC376E" w:rsidRPr="00564960" w:rsidRDefault="00FC376E" w:rsidP="00FC376E">
      <w:pPr>
        <w:pStyle w:val="NoSpacing"/>
        <w:numPr>
          <w:ilvl w:val="0"/>
          <w:numId w:val="1"/>
        </w:numPr>
        <w:rPr>
          <w:sz w:val="20"/>
          <w:szCs w:val="20"/>
        </w:rPr>
      </w:pPr>
      <w:r w:rsidRPr="00564960">
        <w:rPr>
          <w:sz w:val="20"/>
          <w:szCs w:val="20"/>
        </w:rPr>
        <w:t>The Sick Leave Bank Request Form must be completed by the patient and physician and submitted to FCTA.</w:t>
      </w:r>
    </w:p>
    <w:p w:rsidR="00FC376E" w:rsidRPr="00564960" w:rsidRDefault="00FC376E" w:rsidP="00FC376E">
      <w:pPr>
        <w:pStyle w:val="NoSpacing"/>
        <w:numPr>
          <w:ilvl w:val="0"/>
          <w:numId w:val="1"/>
        </w:numPr>
        <w:rPr>
          <w:sz w:val="20"/>
          <w:szCs w:val="20"/>
        </w:rPr>
      </w:pPr>
      <w:r w:rsidRPr="00564960">
        <w:rPr>
          <w:sz w:val="20"/>
          <w:szCs w:val="20"/>
        </w:rPr>
        <w:t>The maximum days that may be granted in connection with any single occurrence of an illness or complication arising from such an occurrence shall not exceed the equivalent of your work year.</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A complete set of rules and procedures is available from the Frederick County Teachers Association.</w:t>
      </w:r>
    </w:p>
    <w:p w:rsidR="00FC376E" w:rsidRPr="00564960" w:rsidRDefault="00FC376E" w:rsidP="00FC376E">
      <w:pPr>
        <w:pStyle w:val="NoSpacing"/>
        <w:rPr>
          <w:sz w:val="20"/>
          <w:szCs w:val="20"/>
        </w:rPr>
      </w:pPr>
    </w:p>
    <w:p w:rsidR="00FC376E" w:rsidRPr="00564960" w:rsidRDefault="00FC376E" w:rsidP="00FC376E">
      <w:pPr>
        <w:pStyle w:val="NoSpacing"/>
        <w:rPr>
          <w:b/>
          <w:sz w:val="20"/>
          <w:szCs w:val="20"/>
        </w:rPr>
      </w:pPr>
      <w:r w:rsidRPr="00564960">
        <w:rPr>
          <w:b/>
          <w:sz w:val="20"/>
          <w:szCs w:val="20"/>
        </w:rPr>
        <w:t>INSTRUCTIONS:</w:t>
      </w:r>
    </w:p>
    <w:p w:rsidR="00FC376E" w:rsidRPr="00564960" w:rsidRDefault="00FC376E" w:rsidP="00FC376E">
      <w:pPr>
        <w:pStyle w:val="NoSpacing"/>
        <w:rPr>
          <w:sz w:val="20"/>
          <w:szCs w:val="20"/>
        </w:rPr>
      </w:pPr>
    </w:p>
    <w:p w:rsidR="00FC376E" w:rsidRPr="008B045B" w:rsidRDefault="00FC376E" w:rsidP="00FC376E">
      <w:pPr>
        <w:pStyle w:val="NoSpacing"/>
        <w:rPr>
          <w:b/>
          <w:sz w:val="20"/>
          <w:szCs w:val="20"/>
          <w:u w:val="single"/>
        </w:rPr>
      </w:pPr>
      <w:r w:rsidRPr="00564960">
        <w:rPr>
          <w:sz w:val="20"/>
          <w:szCs w:val="20"/>
        </w:rPr>
        <w:t xml:space="preserve">Complete and return to Frederick County Teachers Association, 1 </w:t>
      </w:r>
      <w:proofErr w:type="spellStart"/>
      <w:r w:rsidRPr="00564960">
        <w:rPr>
          <w:sz w:val="20"/>
          <w:szCs w:val="20"/>
        </w:rPr>
        <w:t>Worman’s</w:t>
      </w:r>
      <w:proofErr w:type="spellEnd"/>
      <w:r w:rsidRPr="00564960">
        <w:rPr>
          <w:sz w:val="20"/>
          <w:szCs w:val="20"/>
        </w:rPr>
        <w:t xml:space="preserve"> Mill Court, Suite 16, Frederick, MD.  </w:t>
      </w:r>
      <w:r w:rsidRPr="008B045B">
        <w:rPr>
          <w:b/>
          <w:sz w:val="20"/>
          <w:szCs w:val="20"/>
          <w:u w:val="single"/>
        </w:rPr>
        <w:t>All applications must be submitted before October 1 or within thirty (30) days of employment.</w:t>
      </w:r>
    </w:p>
    <w:p w:rsidR="00FC376E" w:rsidRPr="00564960" w:rsidRDefault="00FC376E" w:rsidP="00FC376E">
      <w:pPr>
        <w:pStyle w:val="NoSpacing"/>
        <w:rPr>
          <w:sz w:val="20"/>
          <w:szCs w:val="20"/>
        </w:rPr>
      </w:pPr>
    </w:p>
    <w:p w:rsidR="00FC376E" w:rsidRPr="00564960" w:rsidRDefault="00FC376E" w:rsidP="00FC376E">
      <w:pPr>
        <w:pStyle w:val="NoSpacing"/>
        <w:jc w:val="center"/>
        <w:rPr>
          <w:b/>
          <w:sz w:val="20"/>
          <w:szCs w:val="20"/>
        </w:rPr>
      </w:pPr>
      <w:r w:rsidRPr="00564960">
        <w:rPr>
          <w:b/>
          <w:sz w:val="20"/>
          <w:szCs w:val="20"/>
        </w:rPr>
        <w:t xml:space="preserve">PRINT OR TYPE </w:t>
      </w:r>
    </w:p>
    <w:p w:rsidR="00FC376E" w:rsidRPr="00564960" w:rsidRDefault="00FC376E" w:rsidP="00FC376E">
      <w:pPr>
        <w:pStyle w:val="NoSpacing"/>
        <w:jc w:val="center"/>
        <w:rPr>
          <w:sz w:val="20"/>
          <w:szCs w:val="20"/>
        </w:rPr>
      </w:pPr>
    </w:p>
    <w:tbl>
      <w:tblPr>
        <w:tblStyle w:val="TableGrid"/>
        <w:tblW w:w="0" w:type="auto"/>
        <w:tblLayout w:type="fixed"/>
        <w:tblLook w:val="04A0" w:firstRow="1" w:lastRow="0" w:firstColumn="1" w:lastColumn="0" w:noHBand="0" w:noVBand="1"/>
      </w:tblPr>
      <w:tblGrid>
        <w:gridCol w:w="922"/>
        <w:gridCol w:w="176"/>
        <w:gridCol w:w="990"/>
        <w:gridCol w:w="990"/>
        <w:gridCol w:w="810"/>
        <w:gridCol w:w="720"/>
        <w:gridCol w:w="450"/>
        <w:gridCol w:w="990"/>
        <w:gridCol w:w="270"/>
        <w:gridCol w:w="720"/>
        <w:gridCol w:w="180"/>
        <w:gridCol w:w="810"/>
        <w:gridCol w:w="450"/>
        <w:gridCol w:w="720"/>
        <w:gridCol w:w="180"/>
        <w:gridCol w:w="720"/>
        <w:gridCol w:w="1494"/>
      </w:tblGrid>
      <w:tr w:rsidR="00564960" w:rsidRPr="00564960" w:rsidTr="00564960">
        <w:tc>
          <w:tcPr>
            <w:tcW w:w="922" w:type="dxa"/>
          </w:tcPr>
          <w:p w:rsidR="00FC376E" w:rsidRPr="00564960" w:rsidRDefault="00FC376E" w:rsidP="00FC376E">
            <w:pPr>
              <w:pStyle w:val="NoSpacing"/>
              <w:rPr>
                <w:sz w:val="20"/>
                <w:szCs w:val="20"/>
              </w:rPr>
            </w:pPr>
            <w:r w:rsidRPr="00564960">
              <w:rPr>
                <w:sz w:val="20"/>
                <w:szCs w:val="20"/>
              </w:rPr>
              <w:t>Last Name:</w:t>
            </w:r>
          </w:p>
        </w:tc>
        <w:tc>
          <w:tcPr>
            <w:tcW w:w="2156" w:type="dxa"/>
            <w:gridSpan w:val="3"/>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bookmarkStart w:id="1" w:name="Text1"/>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bookmarkEnd w:id="1"/>
          </w:p>
        </w:tc>
        <w:tc>
          <w:tcPr>
            <w:tcW w:w="810" w:type="dxa"/>
          </w:tcPr>
          <w:p w:rsidR="00FC376E" w:rsidRPr="00564960" w:rsidRDefault="00DE46C5" w:rsidP="00DE46C5">
            <w:pPr>
              <w:pStyle w:val="NoSpacing"/>
              <w:rPr>
                <w:sz w:val="20"/>
                <w:szCs w:val="20"/>
              </w:rPr>
            </w:pPr>
            <w:r w:rsidRPr="00564960">
              <w:rPr>
                <w:sz w:val="20"/>
                <w:szCs w:val="20"/>
              </w:rPr>
              <w:t>First Name:</w:t>
            </w:r>
          </w:p>
        </w:tc>
        <w:tc>
          <w:tcPr>
            <w:tcW w:w="2160" w:type="dxa"/>
            <w:gridSpan w:val="3"/>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90" w:type="dxa"/>
            <w:gridSpan w:val="2"/>
          </w:tcPr>
          <w:p w:rsidR="00FC376E" w:rsidRPr="00564960" w:rsidRDefault="00DE46C5" w:rsidP="00FC376E">
            <w:pPr>
              <w:pStyle w:val="NoSpacing"/>
              <w:jc w:val="center"/>
              <w:rPr>
                <w:sz w:val="20"/>
                <w:szCs w:val="20"/>
              </w:rPr>
            </w:pPr>
            <w:r w:rsidRPr="00564960">
              <w:rPr>
                <w:sz w:val="20"/>
                <w:szCs w:val="20"/>
              </w:rPr>
              <w:t>Middle Name:</w:t>
            </w:r>
          </w:p>
        </w:tc>
        <w:tc>
          <w:tcPr>
            <w:tcW w:w="2160" w:type="dxa"/>
            <w:gridSpan w:val="4"/>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00" w:type="dxa"/>
            <w:gridSpan w:val="2"/>
          </w:tcPr>
          <w:p w:rsidR="00FC376E" w:rsidRPr="00564960" w:rsidRDefault="00DE46C5" w:rsidP="00DE46C5">
            <w:pPr>
              <w:pStyle w:val="NoSpacing"/>
              <w:rPr>
                <w:sz w:val="20"/>
                <w:szCs w:val="20"/>
              </w:rPr>
            </w:pPr>
            <w:r w:rsidRPr="00564960">
              <w:rPr>
                <w:sz w:val="20"/>
                <w:szCs w:val="20"/>
              </w:rPr>
              <w:t>Today’s Date:</w:t>
            </w:r>
          </w:p>
        </w:tc>
        <w:tc>
          <w:tcPr>
            <w:tcW w:w="1494" w:type="dxa"/>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922" w:type="dxa"/>
          </w:tcPr>
          <w:p w:rsidR="00DE46C5" w:rsidRPr="00564960" w:rsidRDefault="00DE46C5" w:rsidP="00FC376E">
            <w:pPr>
              <w:pStyle w:val="NoSpacing"/>
              <w:rPr>
                <w:sz w:val="20"/>
                <w:szCs w:val="20"/>
              </w:rPr>
            </w:pPr>
            <w:r w:rsidRPr="00564960">
              <w:rPr>
                <w:sz w:val="20"/>
                <w:szCs w:val="20"/>
              </w:rPr>
              <w:t>Address:</w:t>
            </w:r>
          </w:p>
          <w:p w:rsidR="00DE46C5" w:rsidRPr="00564960" w:rsidRDefault="00DE46C5" w:rsidP="00FC376E">
            <w:pPr>
              <w:pStyle w:val="NoSpacing"/>
              <w:rPr>
                <w:sz w:val="20"/>
                <w:szCs w:val="20"/>
              </w:rPr>
            </w:pPr>
          </w:p>
        </w:tc>
        <w:tc>
          <w:tcPr>
            <w:tcW w:w="10670" w:type="dxa"/>
            <w:gridSpan w:val="16"/>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2088" w:type="dxa"/>
            <w:gridSpan w:val="3"/>
          </w:tcPr>
          <w:p w:rsidR="00DE46C5" w:rsidRPr="00564960" w:rsidRDefault="00DE46C5" w:rsidP="00DE46C5">
            <w:pPr>
              <w:pStyle w:val="NoSpacing"/>
              <w:rPr>
                <w:sz w:val="20"/>
                <w:szCs w:val="20"/>
              </w:rPr>
            </w:pPr>
            <w:r w:rsidRPr="00564960">
              <w:rPr>
                <w:sz w:val="20"/>
                <w:szCs w:val="20"/>
              </w:rPr>
              <w:t>School/Department:</w:t>
            </w:r>
          </w:p>
          <w:p w:rsidR="00DE46C5" w:rsidRPr="00564960" w:rsidRDefault="00DE46C5" w:rsidP="00DE46C5">
            <w:pPr>
              <w:pStyle w:val="NoSpacing"/>
              <w:rPr>
                <w:sz w:val="20"/>
                <w:szCs w:val="20"/>
              </w:rPr>
            </w:pPr>
          </w:p>
        </w:tc>
        <w:tc>
          <w:tcPr>
            <w:tcW w:w="3960"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1980" w:type="dxa"/>
            <w:gridSpan w:val="4"/>
          </w:tcPr>
          <w:p w:rsidR="00DE46C5" w:rsidRPr="00564960" w:rsidRDefault="00DE46C5" w:rsidP="00DE46C5">
            <w:pPr>
              <w:pStyle w:val="NoSpacing"/>
              <w:rPr>
                <w:sz w:val="20"/>
                <w:szCs w:val="20"/>
              </w:rPr>
            </w:pPr>
            <w:r w:rsidRPr="00564960">
              <w:rPr>
                <w:sz w:val="20"/>
                <w:szCs w:val="20"/>
              </w:rPr>
              <w:t>School Phone Number:</w:t>
            </w:r>
          </w:p>
        </w:tc>
        <w:tc>
          <w:tcPr>
            <w:tcW w:w="3564"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2088" w:type="dxa"/>
            <w:gridSpan w:val="3"/>
          </w:tcPr>
          <w:p w:rsidR="00DE46C5" w:rsidRPr="00564960" w:rsidRDefault="00DE46C5" w:rsidP="00DE46C5">
            <w:pPr>
              <w:pStyle w:val="NoSpacing"/>
              <w:rPr>
                <w:sz w:val="20"/>
                <w:szCs w:val="20"/>
              </w:rPr>
            </w:pPr>
            <w:r w:rsidRPr="00564960">
              <w:rPr>
                <w:sz w:val="20"/>
                <w:szCs w:val="20"/>
              </w:rPr>
              <w:t>Employee ID Number:</w:t>
            </w:r>
          </w:p>
          <w:p w:rsidR="00DE46C5" w:rsidRPr="00564960" w:rsidRDefault="00DE46C5" w:rsidP="00DE46C5">
            <w:pPr>
              <w:pStyle w:val="NoSpacing"/>
              <w:rPr>
                <w:sz w:val="20"/>
                <w:szCs w:val="20"/>
              </w:rPr>
            </w:pPr>
          </w:p>
        </w:tc>
        <w:tc>
          <w:tcPr>
            <w:tcW w:w="3960"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1980" w:type="dxa"/>
            <w:gridSpan w:val="4"/>
          </w:tcPr>
          <w:p w:rsidR="00DE46C5" w:rsidRPr="00564960" w:rsidRDefault="00DE46C5" w:rsidP="00DE46C5">
            <w:pPr>
              <w:pStyle w:val="NoSpacing"/>
              <w:rPr>
                <w:sz w:val="20"/>
                <w:szCs w:val="20"/>
              </w:rPr>
            </w:pPr>
            <w:r w:rsidRPr="00564960">
              <w:rPr>
                <w:sz w:val="20"/>
                <w:szCs w:val="20"/>
              </w:rPr>
              <w:t>Home Phone Number:</w:t>
            </w:r>
          </w:p>
        </w:tc>
        <w:tc>
          <w:tcPr>
            <w:tcW w:w="3564"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11592" w:type="dxa"/>
            <w:gridSpan w:val="17"/>
          </w:tcPr>
          <w:p w:rsidR="00DE46C5" w:rsidRPr="00564960" w:rsidRDefault="00DE46C5" w:rsidP="00DE46C5">
            <w:pPr>
              <w:pStyle w:val="NoSpacing"/>
              <w:rPr>
                <w:sz w:val="20"/>
                <w:szCs w:val="20"/>
              </w:rPr>
            </w:pPr>
            <w:r w:rsidRPr="00564960">
              <w:rPr>
                <w:sz w:val="20"/>
                <w:szCs w:val="20"/>
              </w:rPr>
              <w:t>Position (Check One)</w:t>
            </w:r>
          </w:p>
        </w:tc>
      </w:tr>
      <w:tr w:rsidR="00DE46C5" w:rsidRPr="00564960" w:rsidTr="00564960">
        <w:tc>
          <w:tcPr>
            <w:tcW w:w="1098" w:type="dxa"/>
            <w:gridSpan w:val="2"/>
          </w:tcPr>
          <w:p w:rsidR="00DE46C5" w:rsidRPr="00564960" w:rsidRDefault="00DE46C5" w:rsidP="00DE46C5">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bookmarkStart w:id="2" w:name="Check1"/>
            <w:r w:rsidRPr="00564960">
              <w:rPr>
                <w:sz w:val="20"/>
                <w:szCs w:val="20"/>
              </w:rPr>
              <w:instrText xml:space="preserve"> FORMCHECKBOX </w:instrText>
            </w:r>
            <w:r w:rsidR="00247233">
              <w:rPr>
                <w:sz w:val="20"/>
                <w:szCs w:val="20"/>
              </w:rPr>
            </w:r>
            <w:r w:rsidR="00247233">
              <w:rPr>
                <w:sz w:val="20"/>
                <w:szCs w:val="20"/>
              </w:rPr>
              <w:fldChar w:fldCharType="separate"/>
            </w:r>
            <w:r w:rsidRPr="00564960">
              <w:rPr>
                <w:sz w:val="20"/>
                <w:szCs w:val="20"/>
              </w:rPr>
              <w:fldChar w:fldCharType="end"/>
            </w:r>
            <w:bookmarkEnd w:id="2"/>
          </w:p>
        </w:tc>
        <w:tc>
          <w:tcPr>
            <w:tcW w:w="2790" w:type="dxa"/>
            <w:gridSpan w:val="3"/>
          </w:tcPr>
          <w:p w:rsidR="00DE46C5" w:rsidRPr="00564960" w:rsidRDefault="00DE46C5" w:rsidP="00DE46C5">
            <w:pPr>
              <w:pStyle w:val="NoSpacing"/>
              <w:rPr>
                <w:sz w:val="20"/>
                <w:szCs w:val="20"/>
              </w:rPr>
            </w:pPr>
            <w:r w:rsidRPr="00564960">
              <w:rPr>
                <w:sz w:val="20"/>
                <w:szCs w:val="20"/>
              </w:rPr>
              <w:t>10-month employee</w:t>
            </w:r>
          </w:p>
          <w:p w:rsidR="00DE46C5" w:rsidRPr="00564960" w:rsidRDefault="00DE46C5" w:rsidP="00DE46C5">
            <w:pPr>
              <w:pStyle w:val="NoSpacing"/>
              <w:rPr>
                <w:sz w:val="20"/>
                <w:szCs w:val="20"/>
              </w:rPr>
            </w:pPr>
          </w:p>
        </w:tc>
        <w:tc>
          <w:tcPr>
            <w:tcW w:w="1170" w:type="dxa"/>
            <w:gridSpan w:val="2"/>
          </w:tcPr>
          <w:p w:rsidR="00DE46C5" w:rsidRPr="00564960" w:rsidRDefault="00DE46C5" w:rsidP="00DE46C5">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247233">
              <w:rPr>
                <w:sz w:val="20"/>
                <w:szCs w:val="20"/>
              </w:rPr>
            </w:r>
            <w:r w:rsidR="00247233">
              <w:rPr>
                <w:sz w:val="20"/>
                <w:szCs w:val="20"/>
              </w:rPr>
              <w:fldChar w:fldCharType="separate"/>
            </w:r>
            <w:r w:rsidRPr="00564960">
              <w:rPr>
                <w:sz w:val="20"/>
                <w:szCs w:val="20"/>
              </w:rPr>
              <w:fldChar w:fldCharType="end"/>
            </w:r>
          </w:p>
        </w:tc>
        <w:tc>
          <w:tcPr>
            <w:tcW w:w="1980" w:type="dxa"/>
            <w:gridSpan w:val="3"/>
          </w:tcPr>
          <w:p w:rsidR="00DE46C5" w:rsidRPr="00564960" w:rsidRDefault="00DE46C5" w:rsidP="00DE46C5">
            <w:pPr>
              <w:pStyle w:val="NoSpacing"/>
              <w:jc w:val="center"/>
              <w:rPr>
                <w:sz w:val="20"/>
                <w:szCs w:val="20"/>
              </w:rPr>
            </w:pPr>
            <w:r w:rsidRPr="00564960">
              <w:rPr>
                <w:sz w:val="20"/>
                <w:szCs w:val="20"/>
              </w:rPr>
              <w:t>11-month employee</w:t>
            </w:r>
          </w:p>
        </w:tc>
        <w:tc>
          <w:tcPr>
            <w:tcW w:w="990" w:type="dxa"/>
            <w:gridSpan w:val="2"/>
          </w:tcPr>
          <w:p w:rsidR="00DE46C5" w:rsidRPr="00564960" w:rsidRDefault="00DE46C5" w:rsidP="00DE46C5">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247233">
              <w:rPr>
                <w:sz w:val="20"/>
                <w:szCs w:val="20"/>
              </w:rPr>
            </w:r>
            <w:r w:rsidR="00247233">
              <w:rPr>
                <w:sz w:val="20"/>
                <w:szCs w:val="20"/>
              </w:rPr>
              <w:fldChar w:fldCharType="separate"/>
            </w:r>
            <w:r w:rsidRPr="00564960">
              <w:rPr>
                <w:sz w:val="20"/>
                <w:szCs w:val="20"/>
              </w:rPr>
              <w:fldChar w:fldCharType="end"/>
            </w:r>
          </w:p>
        </w:tc>
        <w:tc>
          <w:tcPr>
            <w:tcW w:w="3564" w:type="dxa"/>
            <w:gridSpan w:val="5"/>
          </w:tcPr>
          <w:p w:rsidR="00DE46C5" w:rsidRPr="00564960" w:rsidRDefault="00DE46C5" w:rsidP="00DE46C5">
            <w:pPr>
              <w:pStyle w:val="NoSpacing"/>
              <w:rPr>
                <w:sz w:val="20"/>
                <w:szCs w:val="20"/>
              </w:rPr>
            </w:pPr>
            <w:r w:rsidRPr="00564960">
              <w:rPr>
                <w:sz w:val="20"/>
                <w:szCs w:val="20"/>
              </w:rPr>
              <w:t>12-month employee</w:t>
            </w:r>
          </w:p>
        </w:tc>
      </w:tr>
      <w:tr w:rsidR="00DE46C5" w:rsidRPr="00564960" w:rsidTr="00564960">
        <w:tc>
          <w:tcPr>
            <w:tcW w:w="11592" w:type="dxa"/>
            <w:gridSpan w:val="17"/>
          </w:tcPr>
          <w:p w:rsidR="00DE46C5" w:rsidRPr="00564960" w:rsidRDefault="00DE46C5" w:rsidP="00DE46C5">
            <w:pPr>
              <w:pStyle w:val="NoSpacing"/>
              <w:rPr>
                <w:sz w:val="20"/>
                <w:szCs w:val="20"/>
              </w:rPr>
            </w:pPr>
            <w:r w:rsidRPr="00564960">
              <w:rPr>
                <w:sz w:val="20"/>
                <w:szCs w:val="20"/>
              </w:rPr>
              <w:t>Employment Status (Check One)</w:t>
            </w:r>
          </w:p>
        </w:tc>
      </w:tr>
      <w:tr w:rsidR="00564960" w:rsidRPr="00564960" w:rsidTr="00564960">
        <w:tc>
          <w:tcPr>
            <w:tcW w:w="1098" w:type="dxa"/>
            <w:gridSpan w:val="2"/>
          </w:tcPr>
          <w:p w:rsidR="00564960" w:rsidRPr="00564960" w:rsidRDefault="00564960" w:rsidP="00564960">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247233">
              <w:rPr>
                <w:sz w:val="20"/>
                <w:szCs w:val="20"/>
              </w:rPr>
            </w:r>
            <w:r w:rsidR="00247233">
              <w:rPr>
                <w:sz w:val="20"/>
                <w:szCs w:val="20"/>
              </w:rPr>
              <w:fldChar w:fldCharType="separate"/>
            </w:r>
            <w:r w:rsidRPr="00564960">
              <w:rPr>
                <w:sz w:val="20"/>
                <w:szCs w:val="20"/>
              </w:rPr>
              <w:fldChar w:fldCharType="end"/>
            </w:r>
          </w:p>
        </w:tc>
        <w:tc>
          <w:tcPr>
            <w:tcW w:w="1980" w:type="dxa"/>
            <w:gridSpan w:val="2"/>
          </w:tcPr>
          <w:p w:rsidR="00564960" w:rsidRPr="00564960" w:rsidRDefault="00564960" w:rsidP="00DE46C5">
            <w:pPr>
              <w:pStyle w:val="NoSpacing"/>
              <w:rPr>
                <w:sz w:val="20"/>
                <w:szCs w:val="20"/>
              </w:rPr>
            </w:pPr>
            <w:r w:rsidRPr="00564960">
              <w:rPr>
                <w:sz w:val="20"/>
                <w:szCs w:val="20"/>
              </w:rPr>
              <w:t>New Employee:</w:t>
            </w:r>
          </w:p>
        </w:tc>
        <w:tc>
          <w:tcPr>
            <w:tcW w:w="3240" w:type="dxa"/>
            <w:gridSpan w:val="5"/>
          </w:tcPr>
          <w:p w:rsidR="00564960" w:rsidRPr="00564960" w:rsidRDefault="00564960" w:rsidP="00564960">
            <w:pPr>
              <w:pStyle w:val="NoSpacing"/>
              <w:rPr>
                <w:sz w:val="20"/>
                <w:szCs w:val="20"/>
              </w:rPr>
            </w:pPr>
            <w:r w:rsidRPr="00564960">
              <w:rPr>
                <w:sz w:val="20"/>
                <w:szCs w:val="20"/>
              </w:rPr>
              <w:t>Date Employed:</w:t>
            </w:r>
          </w:p>
        </w:tc>
        <w:tc>
          <w:tcPr>
            <w:tcW w:w="5274" w:type="dxa"/>
            <w:gridSpan w:val="8"/>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564960" w:rsidRPr="00564960" w:rsidTr="00564960">
        <w:tc>
          <w:tcPr>
            <w:tcW w:w="1098" w:type="dxa"/>
            <w:gridSpan w:val="2"/>
          </w:tcPr>
          <w:p w:rsidR="00564960" w:rsidRPr="00564960" w:rsidRDefault="00564960" w:rsidP="00564960">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247233">
              <w:rPr>
                <w:sz w:val="20"/>
                <w:szCs w:val="20"/>
              </w:rPr>
            </w:r>
            <w:r w:rsidR="00247233">
              <w:rPr>
                <w:sz w:val="20"/>
                <w:szCs w:val="20"/>
              </w:rPr>
              <w:fldChar w:fldCharType="separate"/>
            </w:r>
            <w:r w:rsidRPr="00564960">
              <w:rPr>
                <w:sz w:val="20"/>
                <w:szCs w:val="20"/>
              </w:rPr>
              <w:fldChar w:fldCharType="end"/>
            </w:r>
          </w:p>
        </w:tc>
        <w:tc>
          <w:tcPr>
            <w:tcW w:w="1980" w:type="dxa"/>
            <w:gridSpan w:val="2"/>
          </w:tcPr>
          <w:p w:rsidR="00564960" w:rsidRPr="00564960" w:rsidRDefault="00564960" w:rsidP="00DE46C5">
            <w:pPr>
              <w:pStyle w:val="NoSpacing"/>
              <w:rPr>
                <w:sz w:val="20"/>
                <w:szCs w:val="20"/>
              </w:rPr>
            </w:pPr>
            <w:r w:rsidRPr="00564960">
              <w:rPr>
                <w:sz w:val="20"/>
                <w:szCs w:val="20"/>
              </w:rPr>
              <w:t>Return from leave:</w:t>
            </w:r>
          </w:p>
        </w:tc>
        <w:tc>
          <w:tcPr>
            <w:tcW w:w="1530" w:type="dxa"/>
            <w:gridSpan w:val="2"/>
          </w:tcPr>
          <w:p w:rsidR="00564960" w:rsidRPr="00564960" w:rsidRDefault="00564960" w:rsidP="00DE46C5">
            <w:pPr>
              <w:pStyle w:val="NoSpacing"/>
              <w:rPr>
                <w:sz w:val="20"/>
                <w:szCs w:val="20"/>
              </w:rPr>
            </w:pPr>
            <w:r w:rsidRPr="00564960">
              <w:rPr>
                <w:sz w:val="20"/>
                <w:szCs w:val="20"/>
              </w:rPr>
              <w:t>Type of Leave:</w:t>
            </w:r>
          </w:p>
        </w:tc>
        <w:tc>
          <w:tcPr>
            <w:tcW w:w="1710" w:type="dxa"/>
            <w:gridSpan w:val="3"/>
          </w:tcPr>
          <w:p w:rsidR="00564960" w:rsidRPr="00564960" w:rsidRDefault="00564960" w:rsidP="00564960">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00" w:type="dxa"/>
            <w:gridSpan w:val="2"/>
          </w:tcPr>
          <w:p w:rsidR="00564960" w:rsidRPr="00564960" w:rsidRDefault="00564960" w:rsidP="00DE46C5">
            <w:pPr>
              <w:pStyle w:val="NoSpacing"/>
              <w:rPr>
                <w:sz w:val="20"/>
                <w:szCs w:val="20"/>
              </w:rPr>
            </w:pPr>
            <w:r w:rsidRPr="00564960">
              <w:rPr>
                <w:sz w:val="20"/>
                <w:szCs w:val="20"/>
              </w:rPr>
              <w:t>From:</w:t>
            </w:r>
          </w:p>
        </w:tc>
        <w:tc>
          <w:tcPr>
            <w:tcW w:w="1260" w:type="dxa"/>
            <w:gridSpan w:val="2"/>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00" w:type="dxa"/>
            <w:gridSpan w:val="2"/>
          </w:tcPr>
          <w:p w:rsidR="00564960" w:rsidRPr="00564960" w:rsidRDefault="00564960" w:rsidP="00DE46C5">
            <w:pPr>
              <w:pStyle w:val="NoSpacing"/>
              <w:rPr>
                <w:sz w:val="20"/>
                <w:szCs w:val="20"/>
              </w:rPr>
            </w:pPr>
            <w:r w:rsidRPr="00564960">
              <w:rPr>
                <w:sz w:val="20"/>
                <w:szCs w:val="20"/>
              </w:rPr>
              <w:t>To:</w:t>
            </w:r>
          </w:p>
        </w:tc>
        <w:tc>
          <w:tcPr>
            <w:tcW w:w="2214" w:type="dxa"/>
            <w:gridSpan w:val="2"/>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564960" w:rsidRPr="00564960" w:rsidTr="00C046E4">
        <w:tc>
          <w:tcPr>
            <w:tcW w:w="1098" w:type="dxa"/>
            <w:gridSpan w:val="2"/>
          </w:tcPr>
          <w:p w:rsidR="00564960" w:rsidRPr="00564960" w:rsidRDefault="00564960" w:rsidP="00564960">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247233">
              <w:rPr>
                <w:sz w:val="20"/>
                <w:szCs w:val="20"/>
              </w:rPr>
            </w:r>
            <w:r w:rsidR="00247233">
              <w:rPr>
                <w:sz w:val="20"/>
                <w:szCs w:val="20"/>
              </w:rPr>
              <w:fldChar w:fldCharType="separate"/>
            </w:r>
            <w:r w:rsidRPr="00564960">
              <w:rPr>
                <w:sz w:val="20"/>
                <w:szCs w:val="20"/>
              </w:rPr>
              <w:fldChar w:fldCharType="end"/>
            </w:r>
          </w:p>
        </w:tc>
        <w:tc>
          <w:tcPr>
            <w:tcW w:w="1980" w:type="dxa"/>
            <w:gridSpan w:val="2"/>
          </w:tcPr>
          <w:p w:rsidR="00564960" w:rsidRPr="00564960" w:rsidRDefault="00564960" w:rsidP="00DE46C5">
            <w:pPr>
              <w:pStyle w:val="NoSpacing"/>
              <w:rPr>
                <w:sz w:val="20"/>
                <w:szCs w:val="20"/>
              </w:rPr>
            </w:pPr>
            <w:r w:rsidRPr="00564960">
              <w:rPr>
                <w:sz w:val="20"/>
                <w:szCs w:val="20"/>
              </w:rPr>
              <w:t>Other:</w:t>
            </w:r>
          </w:p>
        </w:tc>
        <w:tc>
          <w:tcPr>
            <w:tcW w:w="3240" w:type="dxa"/>
            <w:gridSpan w:val="5"/>
          </w:tcPr>
          <w:p w:rsidR="00564960" w:rsidRPr="00564960" w:rsidRDefault="00564960" w:rsidP="00564960">
            <w:pPr>
              <w:pStyle w:val="NoSpacing"/>
              <w:rPr>
                <w:sz w:val="20"/>
                <w:szCs w:val="20"/>
              </w:rPr>
            </w:pPr>
            <w:r w:rsidRPr="00564960">
              <w:rPr>
                <w:sz w:val="20"/>
                <w:szCs w:val="20"/>
              </w:rPr>
              <w:t>Date Employed:</w:t>
            </w:r>
          </w:p>
        </w:tc>
        <w:tc>
          <w:tcPr>
            <w:tcW w:w="5274" w:type="dxa"/>
            <w:gridSpan w:val="8"/>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bl>
    <w:p w:rsidR="00FC376E" w:rsidRPr="00564960" w:rsidRDefault="00FC376E" w:rsidP="00FC376E">
      <w:pPr>
        <w:pStyle w:val="NoSpacing"/>
        <w:jc w:val="center"/>
        <w:rPr>
          <w:b/>
          <w:sz w:val="20"/>
          <w:szCs w:val="20"/>
        </w:rPr>
      </w:pPr>
    </w:p>
    <w:p w:rsidR="00564960" w:rsidRPr="00564960" w:rsidRDefault="00564960" w:rsidP="00564960">
      <w:pPr>
        <w:pStyle w:val="NoSpacing"/>
        <w:rPr>
          <w:sz w:val="20"/>
          <w:szCs w:val="20"/>
        </w:rPr>
      </w:pPr>
      <w:r w:rsidRPr="00564960">
        <w:rPr>
          <w:sz w:val="20"/>
          <w:szCs w:val="20"/>
        </w:rPr>
        <w:t>DONATION:</w:t>
      </w:r>
    </w:p>
    <w:p w:rsidR="00564960" w:rsidRPr="00564960" w:rsidRDefault="00564960" w:rsidP="00564960">
      <w:pPr>
        <w:pStyle w:val="NoSpacing"/>
        <w:rPr>
          <w:sz w:val="20"/>
          <w:szCs w:val="20"/>
        </w:rPr>
      </w:pPr>
      <w:r w:rsidRPr="00564960">
        <w:rPr>
          <w:sz w:val="20"/>
          <w:szCs w:val="20"/>
        </w:rPr>
        <w:t xml:space="preserve"> </w:t>
      </w:r>
      <w:r w:rsidRPr="00564960">
        <w:rPr>
          <w:sz w:val="20"/>
          <w:szCs w:val="20"/>
        </w:rPr>
        <w:fldChar w:fldCharType="begin">
          <w:ffData>
            <w:name w:val="Check2"/>
            <w:enabled/>
            <w:calcOnExit w:val="0"/>
            <w:checkBox>
              <w:sizeAuto/>
              <w:default w:val="0"/>
            </w:checkBox>
          </w:ffData>
        </w:fldChar>
      </w:r>
      <w:bookmarkStart w:id="3" w:name="Check2"/>
      <w:r w:rsidRPr="00564960">
        <w:rPr>
          <w:sz w:val="20"/>
          <w:szCs w:val="20"/>
        </w:rPr>
        <w:instrText xml:space="preserve"> FORMCHECKBOX </w:instrText>
      </w:r>
      <w:r w:rsidR="00247233">
        <w:rPr>
          <w:sz w:val="20"/>
          <w:szCs w:val="20"/>
        </w:rPr>
      </w:r>
      <w:r w:rsidR="00247233">
        <w:rPr>
          <w:sz w:val="20"/>
          <w:szCs w:val="20"/>
        </w:rPr>
        <w:fldChar w:fldCharType="separate"/>
      </w:r>
      <w:r w:rsidRPr="00564960">
        <w:rPr>
          <w:sz w:val="20"/>
          <w:szCs w:val="20"/>
        </w:rPr>
        <w:fldChar w:fldCharType="end"/>
      </w:r>
      <w:bookmarkEnd w:id="3"/>
      <w:r w:rsidRPr="00564960">
        <w:rPr>
          <w:sz w:val="20"/>
          <w:szCs w:val="20"/>
        </w:rPr>
        <w:tab/>
        <w:t>As a Unit Member, I donate the required contribution to the Sick Leave Bank.</w:t>
      </w:r>
    </w:p>
    <w:p w:rsidR="00564960" w:rsidRPr="00564960" w:rsidRDefault="00564960" w:rsidP="00564960">
      <w:pPr>
        <w:pStyle w:val="NoSpacing"/>
        <w:rPr>
          <w:sz w:val="20"/>
          <w:szCs w:val="20"/>
        </w:rPr>
      </w:pPr>
    </w:p>
    <w:p w:rsidR="00564960" w:rsidRPr="00564960" w:rsidRDefault="00564960" w:rsidP="00564960">
      <w:pPr>
        <w:pStyle w:val="NoSpacing"/>
        <w:rPr>
          <w:sz w:val="20"/>
          <w:szCs w:val="20"/>
        </w:rPr>
      </w:pPr>
    </w:p>
    <w:p w:rsidR="00564960" w:rsidRPr="00564960" w:rsidRDefault="00564960" w:rsidP="00564960">
      <w:pPr>
        <w:pStyle w:val="NoSpacing"/>
        <w:rPr>
          <w:sz w:val="20"/>
          <w:szCs w:val="20"/>
        </w:rPr>
      </w:pPr>
      <w:r w:rsidRPr="00564960">
        <w:rPr>
          <w:noProof/>
          <w:sz w:val="20"/>
          <w:szCs w:val="20"/>
        </w:rPr>
        <mc:AlternateContent>
          <mc:Choice Requires="wps">
            <w:drawing>
              <wp:anchor distT="0" distB="0" distL="114300" distR="114300" simplePos="0" relativeHeight="251660288" behindDoc="0" locked="0" layoutInCell="1" allowOverlap="1" wp14:anchorId="193C4AB5" wp14:editId="390AD1DB">
                <wp:simplePos x="0" y="0"/>
                <wp:positionH relativeFrom="column">
                  <wp:posOffset>27830</wp:posOffset>
                </wp:positionH>
                <wp:positionV relativeFrom="paragraph">
                  <wp:posOffset>425947</wp:posOffset>
                </wp:positionV>
                <wp:extent cx="714822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7148222" cy="0"/>
                        </a:xfrm>
                        <a:prstGeom prst="line">
                          <a:avLst/>
                        </a:prstGeom>
                        <a:ln w="158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211B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pt,33.55pt" to="565.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" strokecolor="black [3213]" strokeweight="1.25pt">
                <v:stroke linestyle="thinThin"/>
              </v:line>
            </w:pict>
          </mc:Fallback>
        </mc:AlternateContent>
      </w:r>
      <w:r w:rsidRPr="00564960">
        <w:rPr>
          <w:noProof/>
          <w:sz w:val="20"/>
          <w:szCs w:val="20"/>
        </w:rPr>
        <mc:AlternateContent>
          <mc:Choice Requires="wps">
            <w:drawing>
              <wp:anchor distT="0" distB="0" distL="114300" distR="114300" simplePos="0" relativeHeight="251659264" behindDoc="0" locked="0" layoutInCell="1" allowOverlap="1" wp14:anchorId="6F218FB4" wp14:editId="7592E1BA">
                <wp:simplePos x="0" y="0"/>
                <wp:positionH relativeFrom="column">
                  <wp:posOffset>-11928</wp:posOffset>
                </wp:positionH>
                <wp:positionV relativeFrom="paragraph">
                  <wp:posOffset>-3423</wp:posOffset>
                </wp:positionV>
                <wp:extent cx="3283889"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32838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A464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5pt" to="25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" strokecolor="black [3213]" strokeweight="1pt"/>
            </w:pict>
          </mc:Fallback>
        </mc:AlternateContent>
      </w:r>
      <w:r w:rsidRPr="00564960">
        <w:rPr>
          <w:sz w:val="20"/>
          <w:szCs w:val="20"/>
        </w:rPr>
        <w:t>Signature</w:t>
      </w:r>
    </w:p>
    <w:p w:rsidR="00564960" w:rsidRPr="00564960" w:rsidRDefault="00564960" w:rsidP="00564960">
      <w:pPr>
        <w:pStyle w:val="NoSpacing"/>
        <w:rPr>
          <w:sz w:val="20"/>
          <w:szCs w:val="20"/>
        </w:rPr>
      </w:pPr>
    </w:p>
    <w:p w:rsidR="00564960" w:rsidRPr="00564960" w:rsidRDefault="00564960" w:rsidP="00564960">
      <w:pPr>
        <w:pStyle w:val="NoSpacing"/>
        <w:rPr>
          <w:sz w:val="20"/>
          <w:szCs w:val="20"/>
        </w:rPr>
      </w:pPr>
    </w:p>
    <w:p w:rsidR="00564960" w:rsidRPr="00564960" w:rsidRDefault="00564960" w:rsidP="00564960">
      <w:pPr>
        <w:pStyle w:val="NoSpacing"/>
        <w:rPr>
          <w:b/>
          <w:sz w:val="20"/>
          <w:szCs w:val="20"/>
        </w:rPr>
      </w:pPr>
      <w:r w:rsidRPr="00564960">
        <w:rPr>
          <w:b/>
          <w:sz w:val="20"/>
          <w:szCs w:val="20"/>
        </w:rPr>
        <w:t>DO NOT COMPLETE – PAYROLL USE ONLY</w:t>
      </w:r>
    </w:p>
    <w:p w:rsidR="00564960" w:rsidRDefault="00564960" w:rsidP="00564960">
      <w:pPr>
        <w:pStyle w:val="NoSpacing"/>
        <w:rPr>
          <w:sz w:val="20"/>
          <w:szCs w:val="20"/>
        </w:rPr>
      </w:pPr>
      <w:r w:rsidRPr="00564960">
        <w:rPr>
          <w:sz w:val="20"/>
          <w:szCs w:val="20"/>
        </w:rPr>
        <w:t>Donation Accepted:</w:t>
      </w:r>
      <w:r w:rsidRPr="00564960">
        <w:rPr>
          <w:sz w:val="20"/>
          <w:szCs w:val="20"/>
        </w:rPr>
        <w:tab/>
      </w:r>
      <w:r w:rsidRPr="00564960">
        <w:rPr>
          <w:sz w:val="20"/>
          <w:szCs w:val="20"/>
        </w:rPr>
        <w:fldChar w:fldCharType="begin">
          <w:ffData>
            <w:name w:val="Check2"/>
            <w:enabled/>
            <w:calcOnExit w:val="0"/>
            <w:checkBox>
              <w:sizeAuto/>
              <w:default w:val="0"/>
            </w:checkBox>
          </w:ffData>
        </w:fldChar>
      </w:r>
      <w:r w:rsidRPr="00564960">
        <w:rPr>
          <w:sz w:val="20"/>
          <w:szCs w:val="20"/>
        </w:rPr>
        <w:instrText xml:space="preserve"> FORMCHECKBOX </w:instrText>
      </w:r>
      <w:r w:rsidR="00247233">
        <w:rPr>
          <w:sz w:val="20"/>
          <w:szCs w:val="20"/>
        </w:rPr>
      </w:r>
      <w:r w:rsidR="00247233">
        <w:rPr>
          <w:sz w:val="20"/>
          <w:szCs w:val="20"/>
        </w:rPr>
        <w:fldChar w:fldCharType="separate"/>
      </w:r>
      <w:r w:rsidRPr="00564960">
        <w:rPr>
          <w:sz w:val="20"/>
          <w:szCs w:val="20"/>
        </w:rPr>
        <w:fldChar w:fldCharType="end"/>
      </w:r>
      <w:r w:rsidRPr="00564960">
        <w:rPr>
          <w:sz w:val="20"/>
          <w:szCs w:val="20"/>
        </w:rPr>
        <w:t xml:space="preserve">  Yes</w:t>
      </w:r>
      <w:r w:rsidRPr="00564960">
        <w:rPr>
          <w:sz w:val="20"/>
          <w:szCs w:val="20"/>
        </w:rPr>
        <w:tab/>
      </w:r>
      <w:r w:rsidRPr="00564960">
        <w:rPr>
          <w:sz w:val="20"/>
          <w:szCs w:val="20"/>
        </w:rPr>
        <w:tab/>
      </w:r>
      <w:r w:rsidRPr="00564960">
        <w:rPr>
          <w:sz w:val="20"/>
          <w:szCs w:val="20"/>
        </w:rPr>
        <w:tab/>
      </w:r>
      <w:r w:rsidRPr="00564960">
        <w:rPr>
          <w:sz w:val="20"/>
          <w:szCs w:val="20"/>
        </w:rPr>
        <w:fldChar w:fldCharType="begin">
          <w:ffData>
            <w:name w:val="Check2"/>
            <w:enabled/>
            <w:calcOnExit w:val="0"/>
            <w:checkBox>
              <w:sizeAuto/>
              <w:default w:val="0"/>
            </w:checkBox>
          </w:ffData>
        </w:fldChar>
      </w:r>
      <w:r w:rsidRPr="00564960">
        <w:rPr>
          <w:sz w:val="20"/>
          <w:szCs w:val="20"/>
        </w:rPr>
        <w:instrText xml:space="preserve"> FORMCHECKBOX </w:instrText>
      </w:r>
      <w:r w:rsidR="00247233">
        <w:rPr>
          <w:sz w:val="20"/>
          <w:szCs w:val="20"/>
        </w:rPr>
      </w:r>
      <w:r w:rsidR="00247233">
        <w:rPr>
          <w:sz w:val="20"/>
          <w:szCs w:val="20"/>
        </w:rPr>
        <w:fldChar w:fldCharType="separate"/>
      </w:r>
      <w:r w:rsidRPr="00564960">
        <w:rPr>
          <w:sz w:val="20"/>
          <w:szCs w:val="20"/>
        </w:rPr>
        <w:fldChar w:fldCharType="end"/>
      </w:r>
      <w:r w:rsidRPr="00564960">
        <w:rPr>
          <w:sz w:val="20"/>
          <w:szCs w:val="20"/>
        </w:rPr>
        <w:t xml:space="preserve">  No</w:t>
      </w:r>
    </w:p>
    <w:p w:rsidR="00564960" w:rsidRPr="00564960" w:rsidRDefault="00564960" w:rsidP="00564960">
      <w:pPr>
        <w:pStyle w:val="NoSpacing"/>
        <w:rPr>
          <w:sz w:val="20"/>
          <w:szCs w:val="20"/>
        </w:rPr>
      </w:pPr>
    </w:p>
    <w:p w:rsidR="00564960" w:rsidRDefault="00564960" w:rsidP="00564960">
      <w:pPr>
        <w:pStyle w:val="NoSpacing"/>
        <w:rPr>
          <w:sz w:val="20"/>
          <w:szCs w:val="20"/>
        </w:rPr>
      </w:pPr>
      <w:r w:rsidRPr="00564960">
        <w:rPr>
          <w:sz w:val="20"/>
          <w:szCs w:val="20"/>
        </w:rPr>
        <w:t xml:space="preserve">If no, reason:  </w:t>
      </w: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p w:rsidR="00564960" w:rsidRDefault="00564960" w:rsidP="00564960">
      <w:pPr>
        <w:pStyle w:val="NoSpacing"/>
        <w:rPr>
          <w:sz w:val="20"/>
          <w:szCs w:val="20"/>
        </w:rPr>
      </w:pPr>
    </w:p>
    <w:p w:rsidR="00B23D45" w:rsidRDefault="00B23D45" w:rsidP="00564960">
      <w:pPr>
        <w:pStyle w:val="NoSpacing"/>
        <w:rPr>
          <w:sz w:val="20"/>
          <w:szCs w:val="20"/>
        </w:rPr>
      </w:pPr>
    </w:p>
    <w:p w:rsidR="00564960" w:rsidRPr="00564960" w:rsidRDefault="00B23D45" w:rsidP="00564960">
      <w:pPr>
        <w:pStyle w:val="NoSpacing"/>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981986</wp:posOffset>
                </wp:positionH>
                <wp:positionV relativeFrom="paragraph">
                  <wp:posOffset>22694</wp:posOffset>
                </wp:positionV>
                <wp:extent cx="5780598"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57805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E5D6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3pt,1.8pt" to="53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" strokecolor="black [3213]" strokeweight="1pt"/>
            </w:pict>
          </mc:Fallback>
        </mc:AlternateContent>
      </w:r>
      <w:r w:rsidR="00564960">
        <w:rPr>
          <w:sz w:val="20"/>
          <w:szCs w:val="20"/>
        </w:rPr>
        <w:t xml:space="preserve">By:  </w:t>
      </w:r>
      <w:r w:rsidR="00564960">
        <w:rPr>
          <w:sz w:val="20"/>
          <w:szCs w:val="20"/>
        </w:rPr>
        <w:tab/>
      </w:r>
      <w:r w:rsidR="00564960">
        <w:rPr>
          <w:sz w:val="20"/>
          <w:szCs w:val="20"/>
        </w:rPr>
        <w:tab/>
      </w:r>
      <w:r w:rsidR="00564960">
        <w:rPr>
          <w:sz w:val="20"/>
          <w:szCs w:val="20"/>
        </w:rPr>
        <w:tab/>
        <w:t>FCTA Sick Leave Bank Chair</w:t>
      </w:r>
      <w:r w:rsidR="00564960">
        <w:rPr>
          <w:sz w:val="20"/>
          <w:szCs w:val="20"/>
        </w:rPr>
        <w:tab/>
      </w:r>
      <w:r w:rsidR="00564960">
        <w:rPr>
          <w:sz w:val="20"/>
          <w:szCs w:val="20"/>
        </w:rPr>
        <w:tab/>
      </w:r>
      <w:proofErr w:type="gramStart"/>
      <w:r w:rsidR="00564960">
        <w:rPr>
          <w:sz w:val="20"/>
          <w:szCs w:val="20"/>
        </w:rPr>
        <w:tab/>
        <w:t xml:space="preserve">  </w:t>
      </w:r>
      <w:r w:rsidR="00564960">
        <w:rPr>
          <w:sz w:val="20"/>
          <w:szCs w:val="20"/>
        </w:rPr>
        <w:tab/>
      </w:r>
      <w:proofErr w:type="gramEnd"/>
      <w:r w:rsidR="00564960">
        <w:rPr>
          <w:sz w:val="20"/>
          <w:szCs w:val="20"/>
        </w:rPr>
        <w:t>Date:</w:t>
      </w:r>
    </w:p>
    <w:sectPr w:rsidR="00564960" w:rsidRPr="00564960" w:rsidSect="00564960">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45" w:rsidRDefault="00C43345" w:rsidP="000B3E05">
      <w:pPr>
        <w:spacing w:after="0" w:line="240" w:lineRule="auto"/>
      </w:pPr>
      <w:r>
        <w:separator/>
      </w:r>
    </w:p>
  </w:endnote>
  <w:endnote w:type="continuationSeparator" w:id="0">
    <w:p w:rsidR="00C43345" w:rsidRDefault="00C43345" w:rsidP="000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45" w:rsidRDefault="00C43345" w:rsidP="000B3E05">
      <w:pPr>
        <w:spacing w:after="0" w:line="240" w:lineRule="auto"/>
      </w:pPr>
      <w:r>
        <w:separator/>
      </w:r>
    </w:p>
  </w:footnote>
  <w:footnote w:type="continuationSeparator" w:id="0">
    <w:p w:rsidR="00C43345" w:rsidRDefault="00C43345" w:rsidP="000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454"/>
    <w:multiLevelType w:val="hybridMultilevel"/>
    <w:tmpl w:val="1750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6E"/>
    <w:rsid w:val="000B3E05"/>
    <w:rsid w:val="00127A91"/>
    <w:rsid w:val="00147ECB"/>
    <w:rsid w:val="001F003C"/>
    <w:rsid w:val="00247233"/>
    <w:rsid w:val="00253379"/>
    <w:rsid w:val="004463E7"/>
    <w:rsid w:val="00564960"/>
    <w:rsid w:val="00565D3E"/>
    <w:rsid w:val="005A6D5B"/>
    <w:rsid w:val="00693F88"/>
    <w:rsid w:val="006C297E"/>
    <w:rsid w:val="007C680E"/>
    <w:rsid w:val="008B045B"/>
    <w:rsid w:val="0098191C"/>
    <w:rsid w:val="009F2382"/>
    <w:rsid w:val="00AB6CCF"/>
    <w:rsid w:val="00B00963"/>
    <w:rsid w:val="00B23D45"/>
    <w:rsid w:val="00BE11FB"/>
    <w:rsid w:val="00C43345"/>
    <w:rsid w:val="00DE46C5"/>
    <w:rsid w:val="00FC2490"/>
    <w:rsid w:val="00FC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65C67-CEC3-4A97-B4FA-EA1B3248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76E"/>
    <w:pPr>
      <w:spacing w:after="0" w:line="240" w:lineRule="auto"/>
    </w:pPr>
  </w:style>
  <w:style w:type="table" w:styleId="TableGrid">
    <w:name w:val="Table Grid"/>
    <w:basedOn w:val="TableNormal"/>
    <w:uiPriority w:val="59"/>
    <w:rsid w:val="00FC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05"/>
  </w:style>
  <w:style w:type="paragraph" w:styleId="Footer">
    <w:name w:val="footer"/>
    <w:basedOn w:val="Normal"/>
    <w:link w:val="FooterChar"/>
    <w:uiPriority w:val="99"/>
    <w:unhideWhenUsed/>
    <w:rsid w:val="000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05"/>
  </w:style>
  <w:style w:type="paragraph" w:styleId="BalloonText">
    <w:name w:val="Balloon Text"/>
    <w:basedOn w:val="Normal"/>
    <w:link w:val="BalloonTextChar"/>
    <w:uiPriority w:val="99"/>
    <w:semiHidden/>
    <w:unhideWhenUsed/>
    <w:rsid w:val="000B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 Francina [MD]</dc:creator>
  <cp:lastModifiedBy>McGill, Christine [MD]</cp:lastModifiedBy>
  <cp:revision>2</cp:revision>
  <cp:lastPrinted>2013-05-16T21:22:00Z</cp:lastPrinted>
  <dcterms:created xsi:type="dcterms:W3CDTF">2019-06-20T17:30:00Z</dcterms:created>
  <dcterms:modified xsi:type="dcterms:W3CDTF">2019-06-20T17:30:00Z</dcterms:modified>
</cp:coreProperties>
</file>